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科目一：</w:t>
      </w:r>
    </w:p>
    <w:p>
      <w:pPr>
        <w:ind w:firstLine="643"/>
        <w:jc w:val="center"/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管理学</w:t>
      </w: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基础</w:t>
      </w:r>
    </w:p>
    <w:p>
      <w:pPr>
        <w:pStyle w:val="3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一、考试目标与要求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《管理学</w:t>
      </w:r>
      <w:r>
        <w:rPr>
          <w:rFonts w:hint="eastAsia" w:cs="宋体"/>
          <w:sz w:val="24"/>
          <w:szCs w:val="24"/>
          <w:lang w:val="en-US" w:eastAsia="zh-CN"/>
        </w:rPr>
        <w:t>原理</w:t>
      </w:r>
      <w:r>
        <w:rPr>
          <w:rFonts w:hint="eastAsia" w:ascii="宋体" w:hAnsi="宋体" w:eastAsia="宋体" w:cs="宋体"/>
          <w:sz w:val="24"/>
          <w:szCs w:val="24"/>
        </w:rPr>
        <w:t>》科目旨在考核学生掌握管理的基本内涵、特征和管理的基本思想、理论、原理和方法基础上，熟悉及掌握决策、计划、组织、领导、沟通、激励、控制等管理基本职能的理论，并能运用理论解释分析现象，提出解决管理问题的方法和技巧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参照教材《管理学</w:t>
      </w:r>
      <w:r>
        <w:rPr>
          <w:rFonts w:hint="eastAsia" w:cs="宋体"/>
          <w:sz w:val="24"/>
          <w:szCs w:val="24"/>
          <w:lang w:val="en-US" w:eastAsia="zh-CN"/>
        </w:rPr>
        <w:t>原理</w:t>
      </w:r>
      <w:r>
        <w:rPr>
          <w:rFonts w:hint="eastAsia" w:ascii="宋体" w:hAnsi="宋体" w:eastAsia="宋体" w:cs="宋体"/>
          <w:sz w:val="24"/>
          <w:szCs w:val="24"/>
        </w:rPr>
        <w:t>》</w:t>
      </w:r>
      <w:r>
        <w:rPr>
          <w:rFonts w:hint="eastAsia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第二版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（王光健、胡友宇等编写，中国人民大学出版社，2018年），确定该科目专升本招生考试的考核目标与要求。</w:t>
      </w:r>
    </w:p>
    <w:p>
      <w:pPr>
        <w:pStyle w:val="3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二、考试范围与要求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1.认识管理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本模块主要介绍了管理的内涵、特征、职能等和管理学的特点、研究范围，管理的基本思想、理论发展情况，以及管理的基本原理方法和管理的道德与社会责任。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知识点：掌握管理的定义、特征及管理的主要职能，管理者的主要分类和基本技能；科学管理理论，组织管理理论、人际关系学说理论内容；管理中系统、人本、责任、效益等基本原理的内涵等。熟悉管理者分类、亚当斯密的管理思想；道德管理的特征和影响管理道德的因素等；了解管理学研究对象与方法，现代管理理论学派，企业管理道德观和社会责任，改善企业道德行为的途径，管理的法律、行政、经济、教育和技术等方法的内容和运用等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2.预测与决策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本模块主要介绍预测的概念，预测的步骤和预测精度，预测的种类，预测方法，决策内涵，决策程序和方法。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考核知识点：预测的概念，预测的种类和方法，决策的类型、特征、程序和方法。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3.计划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本模块主要介绍计划与计划工作的内涵，计划的编制方法和实施。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考核知识点：计划的概念与分类，计划的编制、执行与计划工作的主要内容，计划的方法，目标管理的含义及具体过程。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组织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本模块主要讲述组织设计、人员配备、组织力量的整合、组织变革和组织文化的理论。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知识点：掌握常见组织形式的特点和适用情况，管理人员选聘和培训方法，组织文化的内涵和构成等；熟悉组织的有关概念、组织设计的影响因素，非正式组织的内涵和作用，组织文化变革的趋势和方式等；了解部门化和集权与分权，人员配备的任务、程序和原则，直线与参谋、委员会的组织形式等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5.领导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本模块主要介绍了领导的含义和作用，领导影响力的含义，领导力的类型，领导力的途径和三类领导理论。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考核知识点：领导理论，团队，领导和领导工作，领导方法和领导艺术等。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6.沟通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本模块主要介绍了管理沟通的概念，管理里沟通的策略，沟通的障碍，沟通的过程和要素以及沟通的种类等相关知识。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考核知识点：沟通的含义和沟通过程，沟通的类型，有效沟通等。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7.激励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本模块主要介绍了激励理论和激励方法等。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考核知识点：激励的内涵，激励的过程，激励的原则，激励的方法，需要层次理论，双因素理论，期望理论，公平理论，强化理论，波特和劳勒的激励模式等。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8.控制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本模块主要介绍控制的内涵、控制过程和控制的方法。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考核知识点：掌握控制的含义、目标与类型，了解控制的工作的流程等。</w:t>
      </w:r>
    </w:p>
    <w:p>
      <w:pPr>
        <w:pStyle w:val="3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三、补充说明 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1.考试形式：笔试，闭卷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2.试卷总分：150分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3.试题类型：一般包括选择题、判断题、名词解释、综合题、案例分析题等。</w:t>
      </w:r>
    </w:p>
    <w:p>
      <w:pPr>
        <w:rPr>
          <w:rFonts w:hint="eastAsia" w:ascii="黑体" w:hAnsi="黑体" w:eastAsia="黑体" w:cs="黑体"/>
          <w:b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科目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二：</w:t>
      </w:r>
    </w:p>
    <w:p>
      <w:pPr>
        <w:tabs>
          <w:tab w:val="left" w:pos="7260"/>
        </w:tabs>
        <w:spacing w:before="56" w:line="360" w:lineRule="auto"/>
        <w:ind w:left="1523" w:right="1190"/>
        <w:jc w:val="center"/>
        <w:rPr>
          <w:rFonts w:ascii="Times New Roma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/>
        </w:rPr>
        <w:t>市场营销</w:t>
      </w:r>
    </w:p>
    <w:p>
      <w:pPr>
        <w:pStyle w:val="2"/>
        <w:spacing w:line="360" w:lineRule="auto"/>
        <w:ind w:left="812" w:hanging="812" w:hangingChars="337"/>
        <w:rPr>
          <w:rFonts w:asciiTheme="minorEastAsia" w:hAnsiTheme="minorEastAsia" w:eastAsiaTheme="minorEastAsia" w:cstheme="minorEastAsia"/>
        </w:rPr>
      </w:pPr>
    </w:p>
    <w:p>
      <w:pPr>
        <w:pStyle w:val="2"/>
        <w:spacing w:line="360" w:lineRule="auto"/>
        <w:ind w:left="812" w:hanging="812" w:hangingChars="337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一、考试目标与要求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《市场营销》科目旨在考核学生掌握市场营销环境分析方法、熟悉消费者市场购买行为分析、会运用市场营销调研、会制定目标市场营销战略、以及营销策略，包括产品策略、价格策略、渠道策略和促销策略，了解市场营销的新发展，并且通过案例分析、方案策划等，考核学生发现、分析和解决问题的能力。</w:t>
      </w:r>
    </w:p>
    <w:p>
      <w:pPr>
        <w:pStyle w:val="4"/>
        <w:spacing w:line="360" w:lineRule="auto"/>
        <w:ind w:left="0" w:firstLine="448" w:firstLineChars="200"/>
        <w:rPr>
          <w:rFonts w:ascii="黑体"/>
          <w:b/>
          <w:sz w:val="36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 xml:space="preserve">参照教材《市场营销学》 </w:t>
      </w:r>
      <w:r>
        <w:rPr>
          <w:rFonts w:hint="eastAsia" w:asciiTheme="minorEastAsia" w:hAnsiTheme="minorEastAsia" w:eastAsiaTheme="minorEastAsia" w:cstheme="minorEastAsia"/>
          <w:spacing w:val="-8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第五版</w:t>
      </w:r>
      <w:r>
        <w:rPr>
          <w:rFonts w:hint="eastAsia" w:asciiTheme="minorEastAsia" w:hAnsiTheme="minorEastAsia" w:eastAsiaTheme="minorEastAsia" w:cstheme="minorEastAsia"/>
          <w:spacing w:val="-8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（岳俊芳、吕一林编写，中国人民大学出版社，201</w:t>
      </w:r>
      <w:r>
        <w:rPr>
          <w:rFonts w:asciiTheme="minorEastAsia" w:hAnsiTheme="minorEastAsia" w:eastAsiaTheme="minorEastAsia" w:cstheme="minorEastAsia"/>
          <w:spacing w:val="-8"/>
          <w:lang w:val="en-US"/>
        </w:rPr>
        <w:t>9</w:t>
      </w: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年），确定该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科目专升本招生考试的考核目标与要求。</w:t>
      </w:r>
    </w:p>
    <w:p>
      <w:pPr>
        <w:pStyle w:val="2"/>
        <w:spacing w:line="360" w:lineRule="auto"/>
        <w:ind w:left="-337" w:leftChars="-153" w:firstLine="482" w:firstLineChars="200"/>
        <w:rPr>
          <w:rFonts w:asciiTheme="minorEastAsia" w:hAnsiTheme="minorEastAsia" w:eastAsiaTheme="minorEastAsia" w:cstheme="minorEastAsia"/>
          <w:spacing w:val="-5"/>
        </w:rPr>
      </w:pPr>
      <w:r>
        <w:rPr>
          <w:rFonts w:hint="eastAsia" w:asciiTheme="minorEastAsia" w:hAnsiTheme="minorEastAsia" w:eastAsiaTheme="minorEastAsia" w:cstheme="minorEastAsia"/>
        </w:rPr>
        <w:t>二、考试范围与要求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（一）导论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本部分主要介绍了市场营销相关概念，市场营销学产生和发展的过程，市场营销学在中国的传播和应用，营销观念的演变和发展以及市场营销中的参与者。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考核知识点：掌握市场营销及相关概念的含义；熟悉市场营销观念的含义及其相互间的区别，掌握现代营销观念；了解市场营销观念的贯彻与实施。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（二）市场营销环境分析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本模块主要从宏观环境、微观环境两个角度分析市场营销环境的内容，并介绍营销环境对营销活动的影响。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考核知识点：了解市场营销环境的含义和特点；掌握宏观环境的内容和变化趋势；掌握微观环境的内容和变化趋势；掌握企业应对市场营销环境变化的对策；能对特定企业环境进行机会-威胁矩阵分析；熟悉把握分析环境的基本方法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（三）消费者市场与产业市场购买行为分析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本模块分别介绍市场营销中市场的类型，消费者购买行为的的特点及影响因素，消费者购买决策过程，产业市场购买角色及购买决策过程。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考核知识点：了解消费者市场和产业市场的区别和联系，掌握消费者购买行为的特点和影响因素和有关概念，掌握购买者决策过程各阶段划分及其特点以及相应的营销对策；掌握产业市场的购买决策特点和购买过程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（四）市场营销信息系统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本模块主要讲述市场营销决策信息，企业营销信息系统、市场营销调研的设计与实施。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考核知识点：了解企业营销信息系统的构成；掌握市场营销调研的相关概念、营销调研的步骤。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（五）市场营销战略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本模块主要讲述市场营销战略的概念及战略制定的步骤，重点讲述了S（市场细分）</w:t>
      </w:r>
      <w:r>
        <w:rPr>
          <w:rFonts w:asciiTheme="minorEastAsia" w:hAnsiTheme="minorEastAsia" w:eastAsiaTheme="minorEastAsia" w:cstheme="minorEastAsia"/>
          <w:spacing w:val="-8"/>
          <w:lang w:val="en-US"/>
        </w:rPr>
        <w:t>T</w:t>
      </w: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（目标市场选择）</w:t>
      </w:r>
      <w:r>
        <w:rPr>
          <w:rFonts w:asciiTheme="minorEastAsia" w:hAnsiTheme="minorEastAsia" w:eastAsiaTheme="minorEastAsia" w:cstheme="minorEastAsia"/>
          <w:spacing w:val="-8"/>
          <w:lang w:val="en-US"/>
        </w:rPr>
        <w:t>P</w:t>
      </w: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（市场定位）战略的制定与实施。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考核知识点：熟悉市场营销战略的概念、制定步骤；掌握企业具体营销战略的实施方式及适用条件。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（六）营销策略组合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本模块主要介绍市场营销要素、市场营销组合、产品生命周期概念、特点、形态以及相适应的市场营销组合策略。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考核知识点：熟悉市场营销要素、市场营销组合相关概念；掌握产品生命周期概念、特点、形态以及相适应的市场营销组合策略。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（七）产品策略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本模块主要阐述产品整体概念、品牌策略、包装策略，以及产品组合策略，新产品开发程序。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考核知识点：掌握产品整体概念的内容与作用；掌握产品组合概念和原理；熟悉新产品的分类，掌握新产品开发的程序、新产品推广的过程；掌握品牌策略的主要内容；掌握包装策略的主要内容；掌握产品组合的基本策略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（八）沟通组合策略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本模块主要阐述沟通的本质与作用、营销沟通方式的特点及适用性、影响沟通组合决策的因素、沟通组合策略的制定步骤、广告的作用与媒体的选择、人员推销的作用及管理。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考核知识点：掌握营销沟通的含义、营销沟通的方式、特点与适用性；掌握广告的运作过程与媒体的选择；掌握人员推销的优点和作用、人员推销的管理。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（九）定价策略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本模块主要讲述产品价格制定的影响因素，基本定价方法、定价组合与定价技巧以及新产品定价。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考核知识点：掌握影响定价的主要因素；掌握企业基本定价的方法；掌握定价策略的内容；掌握新产品定价的基本策略；了解价格调整策略。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（十）分销渠道策略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本模块主要论述了分销渠道的含义与作用、渠道构成、中间商类型、连锁商店与特许经营、渠道冲突管理。</w:t>
      </w:r>
    </w:p>
    <w:p>
      <w:pPr>
        <w:pStyle w:val="4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考核知识点：掌握分销渠道的含义，了解分销渠道的类型；掌握影响分销渠道的因素，了解连锁商店与特许经营的区别；掌握渠道管理中协调冲突与实施控制。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right="5063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补充说明 </w:t>
      </w:r>
    </w:p>
    <w:p>
      <w:pPr>
        <w:pStyle w:val="4"/>
        <w:spacing w:line="360" w:lineRule="auto"/>
        <w:ind w:left="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1.考试形式：笔试，闭卷</w:t>
      </w:r>
    </w:p>
    <w:p>
      <w:pPr>
        <w:pStyle w:val="4"/>
        <w:spacing w:line="360" w:lineRule="auto"/>
        <w:ind w:left="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2.试卷总分：150分</w:t>
      </w:r>
    </w:p>
    <w:p>
      <w:pPr>
        <w:pStyle w:val="4"/>
        <w:spacing w:line="360" w:lineRule="auto"/>
        <w:ind w:left="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3.试题类型：一般包括选择题、辨析题、名词解释、简答题、综合题等。</w:t>
      </w:r>
    </w:p>
    <w:p>
      <w:pPr>
        <w:pStyle w:val="4"/>
        <w:spacing w:line="360" w:lineRule="auto"/>
        <w:ind w:left="5517" w:right="90" w:hanging="240"/>
        <w:rPr>
          <w:rFonts w:asciiTheme="minorEastAsia" w:hAnsiTheme="minorEastAsia" w:eastAsiaTheme="minorEastAsia"/>
        </w:rPr>
      </w:pPr>
    </w:p>
    <w:p>
      <w:pPr>
        <w:pStyle w:val="4"/>
        <w:spacing w:line="360" w:lineRule="auto"/>
        <w:ind w:left="5517" w:right="90" w:hanging="240"/>
        <w:rPr>
          <w:rFonts w:asciiTheme="minorEastAsia" w:hAnsiTheme="minorEastAsia" w:eastAsiaTheme="minorEastAsia"/>
        </w:rPr>
      </w:pP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NTY2NGZlZjhkMDE4Y2YzYWNjNDc5ZjM3NTdkNDYifQ=="/>
  </w:docVars>
  <w:rsids>
    <w:rsidRoot w:val="000A612C"/>
    <w:rsid w:val="00013F67"/>
    <w:rsid w:val="00071A17"/>
    <w:rsid w:val="0007694D"/>
    <w:rsid w:val="000813B8"/>
    <w:rsid w:val="00085770"/>
    <w:rsid w:val="000A612C"/>
    <w:rsid w:val="000D0B1F"/>
    <w:rsid w:val="000E3755"/>
    <w:rsid w:val="00183D10"/>
    <w:rsid w:val="001C71F5"/>
    <w:rsid w:val="001E7C04"/>
    <w:rsid w:val="001F24C0"/>
    <w:rsid w:val="001F479F"/>
    <w:rsid w:val="001F596D"/>
    <w:rsid w:val="00264F4C"/>
    <w:rsid w:val="002725B3"/>
    <w:rsid w:val="0027755E"/>
    <w:rsid w:val="002E74C8"/>
    <w:rsid w:val="00351C74"/>
    <w:rsid w:val="0036244E"/>
    <w:rsid w:val="00424EC6"/>
    <w:rsid w:val="00433F17"/>
    <w:rsid w:val="0044340B"/>
    <w:rsid w:val="0054585D"/>
    <w:rsid w:val="00602120"/>
    <w:rsid w:val="006446AE"/>
    <w:rsid w:val="006709D2"/>
    <w:rsid w:val="00691EF5"/>
    <w:rsid w:val="006D143E"/>
    <w:rsid w:val="006E5416"/>
    <w:rsid w:val="0071018C"/>
    <w:rsid w:val="00767E35"/>
    <w:rsid w:val="007928DA"/>
    <w:rsid w:val="007E670F"/>
    <w:rsid w:val="008044C8"/>
    <w:rsid w:val="008C1FC4"/>
    <w:rsid w:val="00901ECD"/>
    <w:rsid w:val="0092112F"/>
    <w:rsid w:val="009243AC"/>
    <w:rsid w:val="00A128DB"/>
    <w:rsid w:val="00A66BA4"/>
    <w:rsid w:val="00AA3AE3"/>
    <w:rsid w:val="00AE1B8F"/>
    <w:rsid w:val="00B3588F"/>
    <w:rsid w:val="00B87D9E"/>
    <w:rsid w:val="00BC781C"/>
    <w:rsid w:val="00C2595F"/>
    <w:rsid w:val="00C37D40"/>
    <w:rsid w:val="00D026D1"/>
    <w:rsid w:val="00D75283"/>
    <w:rsid w:val="00D809E6"/>
    <w:rsid w:val="00DA4DF5"/>
    <w:rsid w:val="00DC2F85"/>
    <w:rsid w:val="00DC6B74"/>
    <w:rsid w:val="00E12009"/>
    <w:rsid w:val="00E351AF"/>
    <w:rsid w:val="00E46259"/>
    <w:rsid w:val="00E84BFD"/>
    <w:rsid w:val="00E86AC0"/>
    <w:rsid w:val="00ED2709"/>
    <w:rsid w:val="00EF7506"/>
    <w:rsid w:val="00F15994"/>
    <w:rsid w:val="00FA18AF"/>
    <w:rsid w:val="097A32A0"/>
    <w:rsid w:val="0B7711AD"/>
    <w:rsid w:val="15CA1144"/>
    <w:rsid w:val="1CE8236C"/>
    <w:rsid w:val="30B814C8"/>
    <w:rsid w:val="3B865B52"/>
    <w:rsid w:val="53B63BDB"/>
    <w:rsid w:val="589812D1"/>
    <w:rsid w:val="721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5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1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7" w:firstLine="48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批注框文本 字符"/>
    <w:basedOn w:val="10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正文文本缩进 字符"/>
    <w:basedOn w:val="10"/>
    <w:link w:val="5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6">
    <w:name w:val="10point1"/>
    <w:basedOn w:val="10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7">
    <w:name w:val="页眉 字符"/>
    <w:basedOn w:val="10"/>
    <w:link w:val="8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8">
    <w:name w:val="页脚 字符"/>
    <w:basedOn w:val="10"/>
    <w:link w:val="7"/>
    <w:qFormat/>
    <w:uiPriority w:val="99"/>
    <w:rPr>
      <w:rFonts w:ascii="宋体" w:hAnsi="宋体" w:cs="宋体"/>
      <w:sz w:val="18"/>
      <w:szCs w:val="18"/>
      <w:lang w:val="zh-CN" w:bidi="zh-CN"/>
    </w:rPr>
  </w:style>
  <w:style w:type="paragraph" w:customStyle="1" w:styleId="19">
    <w:name w:val="L标题3 Char Char Char Char"/>
    <w:basedOn w:val="1"/>
    <w:qFormat/>
    <w:uiPriority w:val="0"/>
    <w:pPr>
      <w:widowControl/>
      <w:autoSpaceDE/>
      <w:autoSpaceDN/>
      <w:spacing w:beforeLines="100" w:afterLines="50" w:line="360" w:lineRule="auto"/>
    </w:pPr>
    <w:rPr>
      <w:rFonts w:ascii="Arial" w:hAnsi="Arial" w:eastAsia="黑体" w:cs="Verdana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2815</Words>
  <Characters>2839</Characters>
  <Lines>11</Lines>
  <Paragraphs>3</Paragraphs>
  <TotalTime>0</TotalTime>
  <ScaleCrop>false</ScaleCrop>
  <LinksUpToDate>false</LinksUpToDate>
  <CharactersWithSpaces>2843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2020-03-29T02:37:00Z</dcterms:created>
  <dc:creator>win7</dc:creator>
  <cp:lastModifiedBy>葛英刚</cp:lastModifiedBy>
  <dcterms:modified xsi:type="dcterms:W3CDTF">2022-11-21T04:44:23Z</dcterms:modified>
  <dc:title>&lt;4D6963726F736F667420576F7264202D2032303138D7A8C9FDB1BEA1B6B8DFB5C8CAFDD1A7A3A8D2BBA3A9A1B7BFCEB3CCBFBCCAD4B4F3B8D92E646F63&gt;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FA6DF00E0C814BCFA9D690B9AFAB94EF</vt:lpwstr>
  </property>
</Properties>
</file>